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A" w:rsidRDefault="0076343A" w:rsidP="00763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proofErr w:type="gramStart"/>
      <w:r>
        <w:rPr>
          <w:rFonts w:ascii="Arial" w:hAnsi="Arial" w:cs="Arial"/>
          <w:sz w:val="20"/>
          <w:szCs w:val="20"/>
        </w:rPr>
        <w:t xml:space="preserve">Распорядитель счета имеет право использовать социальную выплату для приобретения у любых физических лиц, за исключением указанных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(или) юридических лиц жилого помещения как на первичном, так и на вторичном рынках жилья, уплаты цены договора участия в дол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</w:t>
      </w:r>
      <w:proofErr w:type="gramEnd"/>
      <w:r>
        <w:rPr>
          <w:rFonts w:ascii="Arial" w:hAnsi="Arial" w:cs="Arial"/>
          <w:sz w:val="20"/>
          <w:szCs w:val="20"/>
        </w:rPr>
        <w:t xml:space="preserve">, установленным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благоустроенных</w:t>
      </w:r>
      <w:proofErr w:type="gramEnd"/>
      <w:r>
        <w:rPr>
          <w:rFonts w:ascii="Arial" w:hAnsi="Arial" w:cs="Arial"/>
          <w:sz w:val="20"/>
          <w:szCs w:val="20"/>
        </w:rPr>
        <w:t xml:space="preserve">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76343A" w:rsidRDefault="0076343A" w:rsidP="0076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Архангельской области от 14.05.2019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253-пп</w:t>
        </w:r>
      </w:hyperlink>
      <w:r>
        <w:rPr>
          <w:rFonts w:ascii="Arial" w:hAnsi="Arial" w:cs="Arial"/>
          <w:sz w:val="20"/>
          <w:szCs w:val="20"/>
        </w:rPr>
        <w:t xml:space="preserve">, от 02.09.2020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556-пп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343A" w:rsidRDefault="0076343A" w:rsidP="00763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6343A">
        <w:rPr>
          <w:rFonts w:ascii="Arial" w:hAnsi="Arial" w:cs="Arial"/>
          <w:sz w:val="20"/>
          <w:szCs w:val="20"/>
          <w:highlight w:val="yellow"/>
        </w:rPr>
        <w:t>Приобретаемое жилое помещение</w:t>
      </w:r>
      <w:r>
        <w:rPr>
          <w:rFonts w:ascii="Arial" w:hAnsi="Arial" w:cs="Arial"/>
          <w:sz w:val="20"/>
          <w:szCs w:val="20"/>
        </w:rPr>
        <w:t xml:space="preserve">, в том числе являющееся объектом долевого строительства (создаваемый объект индивидуального жилищного строительства) </w:t>
      </w:r>
      <w:r w:rsidRPr="0076343A">
        <w:rPr>
          <w:rFonts w:ascii="Arial" w:hAnsi="Arial" w:cs="Arial"/>
          <w:sz w:val="20"/>
          <w:szCs w:val="20"/>
          <w:highlight w:val="yellow"/>
        </w:rPr>
        <w:t>должно находиться на территории Архангельской области.</w:t>
      </w:r>
    </w:p>
    <w:p w:rsidR="0076343A" w:rsidRDefault="0076343A" w:rsidP="0076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Архангельской области от 05.10.2018 N 438-пп)</w:t>
      </w:r>
    </w:p>
    <w:p w:rsidR="0076343A" w:rsidRDefault="0076343A" w:rsidP="00763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использования социальной выплаты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"ж"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"з"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настоящих </w:t>
      </w:r>
      <w:proofErr w:type="gramStart"/>
      <w:r>
        <w:rPr>
          <w:rFonts w:ascii="Arial" w:hAnsi="Arial" w:cs="Arial"/>
          <w:sz w:val="20"/>
          <w:szCs w:val="20"/>
        </w:rPr>
        <w:t>Правил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6343A">
        <w:rPr>
          <w:rFonts w:ascii="Arial" w:hAnsi="Arial" w:cs="Arial"/>
          <w:sz w:val="20"/>
          <w:szCs w:val="20"/>
          <w:highlight w:val="yellow"/>
        </w:rPr>
        <w:t>общая площадь приобретаемого жилого помещения</w:t>
      </w:r>
      <w:r>
        <w:rPr>
          <w:rFonts w:ascii="Arial" w:hAnsi="Arial" w:cs="Arial"/>
          <w:sz w:val="20"/>
          <w:szCs w:val="20"/>
        </w:rPr>
        <w:t xml:space="preserve"> (создаваемого объекта индивидуального жилищного строительства, жилого помещения, являющегося объектом долевого строительства) </w:t>
      </w:r>
      <w:r w:rsidRPr="0076343A">
        <w:rPr>
          <w:rFonts w:ascii="Arial" w:hAnsi="Arial" w:cs="Arial"/>
          <w:sz w:val="20"/>
          <w:szCs w:val="20"/>
          <w:highlight w:val="yellow"/>
        </w:rPr>
        <w:t xml:space="preserve">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</w:t>
      </w:r>
      <w:proofErr w:type="gramStart"/>
      <w:r w:rsidRPr="0076343A">
        <w:rPr>
          <w:rFonts w:ascii="Arial" w:hAnsi="Arial" w:cs="Arial"/>
          <w:sz w:val="20"/>
          <w:szCs w:val="20"/>
          <w:highlight w:val="yellow"/>
        </w:rPr>
        <w:t>целях</w:t>
      </w:r>
      <w:proofErr w:type="gramEnd"/>
      <w:r w:rsidRPr="0076343A">
        <w:rPr>
          <w:rFonts w:ascii="Arial" w:hAnsi="Arial" w:cs="Arial"/>
          <w:sz w:val="20"/>
          <w:szCs w:val="20"/>
          <w:highlight w:val="yellow"/>
        </w:rPr>
        <w:t xml:space="preserve"> принятия граждан на учет в качестве нуждающихся в жилых помещениях в месте приобретения (строительства) жилья.</w:t>
      </w:r>
    </w:p>
    <w:p w:rsidR="0076343A" w:rsidRDefault="0076343A" w:rsidP="0076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Архангельской области от 05.10.2018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438-пп</w:t>
        </w:r>
      </w:hyperlink>
      <w:r>
        <w:rPr>
          <w:rFonts w:ascii="Arial" w:hAnsi="Arial" w:cs="Arial"/>
          <w:sz w:val="20"/>
          <w:szCs w:val="20"/>
        </w:rPr>
        <w:t xml:space="preserve">, от 02.09.2020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556-пп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343A" w:rsidRDefault="0076343A" w:rsidP="00763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использования социальной выплаты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 "е"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настоящих </w:t>
      </w:r>
      <w:proofErr w:type="gramStart"/>
      <w:r>
        <w:rPr>
          <w:rFonts w:ascii="Arial" w:hAnsi="Arial" w:cs="Arial"/>
          <w:sz w:val="20"/>
          <w:szCs w:val="20"/>
        </w:rPr>
        <w:t>Правил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6343A">
        <w:rPr>
          <w:rFonts w:ascii="Arial" w:hAnsi="Arial" w:cs="Arial"/>
          <w:sz w:val="20"/>
          <w:szCs w:val="20"/>
          <w:highlight w:val="yellow"/>
        </w:rPr>
        <w:t>общая площадь приобретаемого жилого помещения</w:t>
      </w:r>
      <w:r>
        <w:rPr>
          <w:rFonts w:ascii="Arial" w:hAnsi="Arial" w:cs="Arial"/>
          <w:sz w:val="20"/>
          <w:szCs w:val="20"/>
        </w:rPr>
        <w:t xml:space="preserve"> (создаваемого объекта индивидуального жилищного строительства) </w:t>
      </w:r>
      <w:r w:rsidRPr="0076343A">
        <w:rPr>
          <w:rFonts w:ascii="Arial" w:hAnsi="Arial" w:cs="Arial"/>
          <w:sz w:val="20"/>
          <w:szCs w:val="20"/>
          <w:highlight w:val="yellow"/>
        </w:rPr>
        <w:t xml:space="preserve">в расчете на каждого члена молодой семьи </w:t>
      </w:r>
      <w:r w:rsidRPr="0076343A">
        <w:rPr>
          <w:rFonts w:ascii="Arial" w:hAnsi="Arial" w:cs="Arial"/>
          <w:b/>
          <w:sz w:val="20"/>
          <w:szCs w:val="20"/>
          <w:highlight w:val="yellow"/>
          <w:u w:val="single"/>
        </w:rPr>
        <w:t>на дату государственной регистрации права собственности на такое жилое помещение</w:t>
      </w:r>
      <w:r w:rsidRPr="0076343A">
        <w:rPr>
          <w:rFonts w:ascii="Arial" w:hAnsi="Arial" w:cs="Arial"/>
          <w:sz w:val="20"/>
          <w:szCs w:val="20"/>
          <w:highlight w:val="yellow"/>
        </w:rPr>
        <w:t xml:space="preserve"> (жилой дом) не может быть меньше учетной нормы общей площади жилого помещения, установленной органами местного самоуправления в целях принятия граждан на учет в </w:t>
      </w:r>
      <w:proofErr w:type="gramStart"/>
      <w:r w:rsidRPr="0076343A">
        <w:rPr>
          <w:rFonts w:ascii="Arial" w:hAnsi="Arial" w:cs="Arial"/>
          <w:sz w:val="20"/>
          <w:szCs w:val="20"/>
          <w:highlight w:val="yellow"/>
        </w:rPr>
        <w:t>качестве</w:t>
      </w:r>
      <w:proofErr w:type="gramEnd"/>
      <w:r w:rsidRPr="0076343A">
        <w:rPr>
          <w:rFonts w:ascii="Arial" w:hAnsi="Arial" w:cs="Arial"/>
          <w:sz w:val="20"/>
          <w:szCs w:val="20"/>
          <w:highlight w:val="yellow"/>
        </w:rPr>
        <w:t xml:space="preserve"> нуждающихся в жилых помещениях в месте приобретения (строительства) жилья.</w:t>
      </w:r>
    </w:p>
    <w:p w:rsidR="0076343A" w:rsidRDefault="0076343A" w:rsidP="0076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Архангельской области от 05.10.2018 N 438-пп)</w:t>
      </w:r>
    </w:p>
    <w:p w:rsidR="0076343A" w:rsidRDefault="0076343A" w:rsidP="00763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использования социальной выплаты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подпунктами "ж"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"и"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настоящих </w:t>
      </w:r>
      <w:proofErr w:type="gramStart"/>
      <w:r>
        <w:rPr>
          <w:rFonts w:ascii="Arial" w:hAnsi="Arial" w:cs="Arial"/>
          <w:sz w:val="20"/>
          <w:szCs w:val="20"/>
        </w:rPr>
        <w:t>Правил</w:t>
      </w:r>
      <w:proofErr w:type="gramEnd"/>
      <w:r>
        <w:rPr>
          <w:rFonts w:ascii="Arial" w:hAnsi="Arial" w:cs="Arial"/>
          <w:sz w:val="20"/>
          <w:szCs w:val="20"/>
        </w:rPr>
        <w:t xml:space="preserve"> общая площадь жилого помещения, являющегося объектом долевого строительства, в расчете на каждого члена молодой семьи на дату государственной регистрации договора участия в долевом строительстве (договора уступки прав требований по договору участия в долевом строительстве) не может быть меньше учетной нормы общей площади жилого помещения, установленной </w:t>
      </w:r>
      <w:proofErr w:type="gramStart"/>
      <w:r>
        <w:rPr>
          <w:rFonts w:ascii="Arial" w:hAnsi="Arial" w:cs="Arial"/>
          <w:sz w:val="20"/>
          <w:szCs w:val="20"/>
        </w:rPr>
        <w:t>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помещения, являющегося объектом долевого строительства по договору участия в долевом строительстве.</w:t>
      </w:r>
      <w:proofErr w:type="gramEnd"/>
    </w:p>
    <w:p w:rsidR="0076343A" w:rsidRDefault="0076343A" w:rsidP="0076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Архангельской области от 02.09.2020 N 556-пп)</w:t>
      </w:r>
    </w:p>
    <w:p w:rsidR="0076343A" w:rsidRDefault="0076343A" w:rsidP="00763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1C04">
        <w:rPr>
          <w:rFonts w:ascii="Arial" w:hAnsi="Arial" w:cs="Arial"/>
          <w:sz w:val="20"/>
          <w:szCs w:val="20"/>
          <w:highlight w:val="yellow"/>
        </w:rPr>
        <w:t>Молодые семьи - участники мероприятия могут привлекать</w:t>
      </w:r>
      <w:r>
        <w:rPr>
          <w:rFonts w:ascii="Arial" w:hAnsi="Arial" w:cs="Arial"/>
          <w:sz w:val="20"/>
          <w:szCs w:val="20"/>
        </w:rPr>
        <w:t xml:space="preserve"> в целях приобретения жилого помещения (строительства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строительстве) </w:t>
      </w:r>
      <w:r w:rsidRPr="00B51C04">
        <w:rPr>
          <w:rFonts w:ascii="Arial" w:hAnsi="Arial" w:cs="Arial"/>
          <w:sz w:val="20"/>
          <w:szCs w:val="20"/>
          <w:highlight w:val="yellow"/>
        </w:rPr>
        <w:t>собственные средства</w:t>
      </w:r>
      <w:r>
        <w:rPr>
          <w:rFonts w:ascii="Arial" w:hAnsi="Arial" w:cs="Arial"/>
          <w:sz w:val="20"/>
          <w:szCs w:val="20"/>
        </w:rPr>
        <w:t xml:space="preserve">, </w:t>
      </w:r>
      <w:r w:rsidRPr="00B51C04">
        <w:rPr>
          <w:rFonts w:ascii="Arial" w:hAnsi="Arial" w:cs="Arial"/>
          <w:sz w:val="20"/>
          <w:szCs w:val="20"/>
          <w:highlight w:val="yellow"/>
        </w:rPr>
        <w:t>средства материнского (семейного) капитала</w:t>
      </w:r>
      <w:r>
        <w:rPr>
          <w:rFonts w:ascii="Arial" w:hAnsi="Arial" w:cs="Arial"/>
          <w:sz w:val="20"/>
          <w:szCs w:val="20"/>
        </w:rPr>
        <w:t xml:space="preserve">, </w:t>
      </w:r>
      <w:r w:rsidRPr="00B51C04">
        <w:rPr>
          <w:rFonts w:ascii="Arial" w:hAnsi="Arial" w:cs="Arial"/>
          <w:sz w:val="20"/>
          <w:szCs w:val="20"/>
          <w:highlight w:val="yellow"/>
        </w:rPr>
        <w:t>средства кредитов или займов</w:t>
      </w:r>
      <w:r>
        <w:rPr>
          <w:rFonts w:ascii="Arial" w:hAnsi="Arial" w:cs="Arial"/>
          <w:sz w:val="20"/>
          <w:szCs w:val="20"/>
        </w:rPr>
        <w:t xml:space="preserve">, предоставляемых любыми организациями и (или) физическими лицами, и </w:t>
      </w:r>
      <w:r w:rsidRPr="00B51C04">
        <w:rPr>
          <w:rFonts w:ascii="Arial" w:hAnsi="Arial" w:cs="Arial"/>
          <w:sz w:val="20"/>
          <w:szCs w:val="20"/>
          <w:highlight w:val="yellow"/>
        </w:rPr>
        <w:t>средства, предоставляемые при реализации мер государственной поддержки семей, имеющих детей, в</w:t>
      </w:r>
      <w:proofErr w:type="gramEnd"/>
      <w:r w:rsidRPr="00B51C04">
        <w:rPr>
          <w:rFonts w:ascii="Arial" w:hAnsi="Arial" w:cs="Arial"/>
          <w:sz w:val="20"/>
          <w:szCs w:val="20"/>
          <w:highlight w:val="yellow"/>
        </w:rPr>
        <w:t xml:space="preserve"> части погашения обязательств по ипотечным жилищным кредитам, предусмотренных Федеральным </w:t>
      </w:r>
      <w:hyperlink r:id="rId22" w:history="1">
        <w:r w:rsidRPr="00B51C04">
          <w:rPr>
            <w:rFonts w:ascii="Arial" w:hAnsi="Arial" w:cs="Arial"/>
            <w:color w:val="0000FF"/>
            <w:sz w:val="20"/>
            <w:szCs w:val="20"/>
            <w:highlight w:val="yellow"/>
          </w:rPr>
          <w:t>законом</w:t>
        </w:r>
      </w:hyperlink>
      <w:r w:rsidRPr="00B51C04">
        <w:rPr>
          <w:rFonts w:ascii="Arial" w:hAnsi="Arial" w:cs="Arial"/>
          <w:sz w:val="20"/>
          <w:szCs w:val="20"/>
          <w:highlight w:val="yellow"/>
        </w:rPr>
        <w:t xml:space="preserve"> от 3 июля 2019 года N 157-ФЗ</w:t>
      </w:r>
      <w:r>
        <w:rPr>
          <w:rFonts w:ascii="Arial" w:hAnsi="Arial" w:cs="Arial"/>
          <w:sz w:val="20"/>
          <w:szCs w:val="20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статью 13.2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актах гражданского состояния".</w:t>
      </w:r>
    </w:p>
    <w:p w:rsidR="0076343A" w:rsidRDefault="0076343A" w:rsidP="0076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Архангельской области от 02.09.2020 N 556-пп)</w:t>
      </w:r>
    </w:p>
    <w:p w:rsidR="00D92BB4" w:rsidRPr="0076343A" w:rsidRDefault="0076343A" w:rsidP="00763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Стоимость приобретаемого жилого помещения (создаваемого объекта индивидуального жилищного строительства), цена договора участия в долевом строительстве, предусматривающего в качестве объекта долевого строительства жилое помещение, или создание объекта индивидуального жилищного строительства, не может быть меньше суммы предоставляемой социальной выплаты.</w:t>
      </w:r>
      <w:proofErr w:type="gramEnd"/>
    </w:p>
    <w:sectPr w:rsidR="00D92BB4" w:rsidRPr="0076343A" w:rsidSect="006A4D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1B6741"/>
    <w:rsid w:val="003151F2"/>
    <w:rsid w:val="00357E45"/>
    <w:rsid w:val="0076343A"/>
    <w:rsid w:val="00B51C04"/>
    <w:rsid w:val="00C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225B427B113A602146B5BC187503FA10ABCF75C26EDAB239B425B2A822874F2BAE98755509F950FABDBBBFDC68FF38EAF337P8Y7N" TargetMode="External"/><Relationship Id="rId13" Type="http://schemas.openxmlformats.org/officeDocument/2006/relationships/hyperlink" Target="consultantplus://offline/ref=57E8C1C905A74DF18537225B427B113A602146B5BC1A770CF515ABCF75C26EDAB239B425B2A822874D28AD9B735509F950FABDBBBFDC68FF38EAF337P8Y7N" TargetMode="External"/><Relationship Id="rId18" Type="http://schemas.openxmlformats.org/officeDocument/2006/relationships/hyperlink" Target="consultantplus://offline/ref=57E8C1C905A74DF18537225B427B113A602146B5B41E7E00FD1EF6C57D9B62D8B536EB32B5E12E864F2BAC977B0A0CEC41A2B1BCA7C368E024E8F1P3Y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8C1C905A74DF18537225B427B113A602146B5BC19760CFD12ABCF75C26EDAB239B425B2A822874F2BAE9A735509F950FABDBBBFDC68FF38EAF337P8Y7N" TargetMode="External"/><Relationship Id="rId7" Type="http://schemas.openxmlformats.org/officeDocument/2006/relationships/hyperlink" Target="consultantplus://offline/ref=57E8C1C905A74DF185373C5654174F36602D1BBCBA1E7C52A141AD982A92688FF279B270F1EC2E854B20FACE340B50A912B1B1BBA7C069FCP2Y7N" TargetMode="External"/><Relationship Id="rId12" Type="http://schemas.openxmlformats.org/officeDocument/2006/relationships/hyperlink" Target="consultantplus://offline/ref=57E8C1C905A74DF18537225B427B113A602146B5BC1A770CF515ABCF75C26EDAB239B425B2A822874D28AD9B715509F950FABDBBBFDC68FF38EAF337P8Y7N" TargetMode="External"/><Relationship Id="rId17" Type="http://schemas.openxmlformats.org/officeDocument/2006/relationships/hyperlink" Target="consultantplus://offline/ref=57E8C1C905A74DF18537225B427B113A602146B5BC1A770CF515ABCF75C26EDAB239B425B2A822844A28AA94240F19FD19AEB6A4B8C377FC26EAPFY2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8C1C905A74DF18537225B427B113A602146B5BC19760CFD12ABCF75C26EDAB239B425B2A822874F2BAE9A725509F950FABDBBBFDC68FF38EAF337P8Y7N" TargetMode="External"/><Relationship Id="rId20" Type="http://schemas.openxmlformats.org/officeDocument/2006/relationships/hyperlink" Target="consultantplus://offline/ref=57E8C1C905A74DF18537225B427B113A602146B5BC1A770CF515ABCF75C26EDAB239B425B2A822874D28AD9B755509F950FABDBBBFDC68FF38EAF337P8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8C1C905A74DF185373C5654174F36602D1BBCBA1E7C52A141AD982A92688FF279B270F1EC2E844720FACE340B50A912B1B1BBA7C069FCP2Y7N" TargetMode="External"/><Relationship Id="rId11" Type="http://schemas.openxmlformats.org/officeDocument/2006/relationships/hyperlink" Target="consultantplus://offline/ref=57E8C1C905A74DF18537225B427B113A602146B5BC1A770CF515ABCF75C26EDAB239B425B2A822874D28AD9C775509F950FABDBBBFDC68FF38EAF337P8Y7N" TargetMode="External"/><Relationship Id="rId24" Type="http://schemas.openxmlformats.org/officeDocument/2006/relationships/hyperlink" Target="consultantplus://offline/ref=57E8C1C905A74DF18537225B427B113A602146B5BC19760CFD12ABCF75C26EDAB239B425B2A822874F2BAE9A755509F950FABDBBBFDC68FF38EAF337P8Y7N" TargetMode="External"/><Relationship Id="rId5" Type="http://schemas.openxmlformats.org/officeDocument/2006/relationships/hyperlink" Target="consultantplus://offline/ref=57E8C1C905A74DF18537225B427B113A602146B5BC1A770CF515ABCF75C26EDAB239B425B2A822844A28A894240F19FD19AEB6A4B8C377FC26EAPFY2N" TargetMode="External"/><Relationship Id="rId15" Type="http://schemas.openxmlformats.org/officeDocument/2006/relationships/hyperlink" Target="consultantplus://offline/ref=57E8C1C905A74DF18537225B427B113A602146B5B41E7E00FD1EF6C57D9B62D8B536EB32B5E12E864F2BAC997B0A0CEC41A2B1BCA7C368E024E8F1P3Y4N" TargetMode="External"/><Relationship Id="rId23" Type="http://schemas.openxmlformats.org/officeDocument/2006/relationships/hyperlink" Target="consultantplus://offline/ref=57E8C1C905A74DF185373C5654174F36602211BCBE1A7C52A141AD982A92688FF279B272F5EE24D21E6FFB92715843A915B1B2BABBPCY3N" TargetMode="External"/><Relationship Id="rId10" Type="http://schemas.openxmlformats.org/officeDocument/2006/relationships/hyperlink" Target="consultantplus://offline/ref=57E8C1C905A74DF18537225B427B113A602146B5B41E7E00FD1EF6C57D9B62D8B536EB32B5E12E864F2BAC9A7B0A0CEC41A2B1BCA7C368E024E8F1P3Y4N" TargetMode="External"/><Relationship Id="rId19" Type="http://schemas.openxmlformats.org/officeDocument/2006/relationships/hyperlink" Target="consultantplus://offline/ref=57E8C1C905A74DF18537225B427B113A602146B5BC1A770CF515ABCF75C26EDAB239B425B2A822874D28AD9B735509F950FABDBBBFDC68FF38EAF337P8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8C1C905A74DF18537225B427B113A602146B5BC19760CFD12ABCF75C26EDAB239B425B2A822874F2BAE9A715509F950FABDBBBFDC68FF38EAF337P8Y7N" TargetMode="External"/><Relationship Id="rId14" Type="http://schemas.openxmlformats.org/officeDocument/2006/relationships/hyperlink" Target="consultantplus://offline/ref=57E8C1C905A74DF18537225B427B113A602146B5BC1A770CF515ABCF75C26EDAB239B425B2A822874D28AD9B745509F950FABDBBBFDC68FF38EAF337P8Y7N" TargetMode="External"/><Relationship Id="rId22" Type="http://schemas.openxmlformats.org/officeDocument/2006/relationships/hyperlink" Target="consultantplus://offline/ref=57E8C1C905A74DF185373C5654174F3660221BBCBC1F7C52A141AD982A92688FE079EA7CF0EA31874E35AC9F72P5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2</cp:revision>
  <dcterms:created xsi:type="dcterms:W3CDTF">2021-11-16T13:24:00Z</dcterms:created>
  <dcterms:modified xsi:type="dcterms:W3CDTF">2021-11-16T13:47:00Z</dcterms:modified>
</cp:coreProperties>
</file>